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BB" w:rsidRPr="00FF60B2" w:rsidRDefault="00FF60B2" w:rsidP="00FF60B2">
      <w:pPr>
        <w:pStyle w:val="BodyText"/>
        <w:jc w:val="center"/>
        <w:rPr>
          <w:b/>
          <w:bCs/>
          <w:sz w:val="72"/>
          <w:szCs w:val="72"/>
        </w:rPr>
      </w:pPr>
      <w:r w:rsidRPr="00A93458">
        <w:rPr>
          <w:rFonts w:ascii="Calibri Light" w:hAnsi="Calibri Light" w:cs="Times New Roman"/>
          <w:b/>
          <w:noProof/>
          <w:sz w:val="28"/>
          <w:szCs w:val="28"/>
          <w:lang w:bidi="hi-IN"/>
        </w:rPr>
        <w:drawing>
          <wp:anchor distT="0" distB="0" distL="114300" distR="114300" simplePos="0" relativeHeight="251659264" behindDoc="1" locked="0" layoutInCell="1" allowOverlap="1" wp14:anchorId="0F5BD09F" wp14:editId="505F2493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0" t="0" r="0" b="0"/>
            <wp:wrapNone/>
            <wp:docPr id="138" name="Picture 138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 w:rsidRPr="00BE00E2">
        <w:rPr>
          <w:b/>
          <w:bCs/>
          <w:sz w:val="72"/>
          <w:szCs w:val="72"/>
        </w:rPr>
        <w:t>AAKAR PUBLIC SCHOOL</w:t>
      </w:r>
      <w:bookmarkStart w:id="0" w:name="_GoBack"/>
      <w:bookmarkEnd w:id="0"/>
    </w:p>
    <w:p w:rsidR="001044BB" w:rsidRPr="00D73C9F" w:rsidRDefault="000B2E87" w:rsidP="00D73C9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cs/>
        </w:rPr>
      </w:pPr>
      <w:r>
        <w:rPr>
          <w:rFonts w:ascii="Arial" w:hAnsi="Arial" w:cs="Arial"/>
          <w:b/>
          <w:bCs/>
          <w:sz w:val="28"/>
          <w:szCs w:val="28"/>
        </w:rPr>
        <w:t>LKG</w:t>
      </w:r>
      <w:r w:rsidR="001044BB" w:rsidRPr="001044BB">
        <w:rPr>
          <w:rFonts w:ascii="Arial" w:hAnsi="Arial" w:cs="Arial"/>
          <w:b/>
          <w:bCs/>
          <w:sz w:val="28"/>
          <w:szCs w:val="28"/>
        </w:rPr>
        <w:t xml:space="preserve"> Planner for </w:t>
      </w:r>
      <w:r w:rsidR="00CA1DFE">
        <w:rPr>
          <w:rFonts w:ascii="Arial" w:hAnsi="Arial" w:cs="Arial"/>
          <w:b/>
          <w:bCs/>
          <w:sz w:val="28"/>
          <w:szCs w:val="28"/>
        </w:rPr>
        <w:t>February</w:t>
      </w:r>
      <w:r w:rsidR="00D73C9F">
        <w:rPr>
          <w:rFonts w:ascii="Arial" w:hAnsi="Arial" w:cs="Arial"/>
          <w:b/>
          <w:bCs/>
          <w:sz w:val="28"/>
          <w:szCs w:val="28"/>
        </w:rPr>
        <w:t xml:space="preserve"> </w:t>
      </w:r>
      <w:r w:rsidR="000E230F">
        <w:rPr>
          <w:rFonts w:ascii="Arial" w:hAnsi="Arial" w:cs="Arial"/>
          <w:b/>
          <w:bCs/>
          <w:sz w:val="28"/>
          <w:szCs w:val="28"/>
        </w:rPr>
        <w:t>2023</w:t>
      </w:r>
      <w:r w:rsidR="00D73C9F">
        <w:rPr>
          <w:rFonts w:asciiTheme="majorHAnsi" w:hAnsiTheme="majorHAnsi"/>
          <w:b/>
          <w:bCs/>
          <w:sz w:val="24"/>
          <w:szCs w:val="24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620"/>
        <w:gridCol w:w="5040"/>
        <w:gridCol w:w="2520"/>
      </w:tblGrid>
      <w:tr w:rsidR="001044BB" w:rsidRPr="00EA1482" w:rsidTr="009A0C7D">
        <w:tc>
          <w:tcPr>
            <w:tcW w:w="1008" w:type="dxa"/>
            <w:vAlign w:val="center"/>
          </w:tcPr>
          <w:p w:rsidR="001044BB" w:rsidRPr="00EA1482" w:rsidRDefault="001044BB" w:rsidP="009A0C7D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20" w:type="dxa"/>
          </w:tcPr>
          <w:p w:rsidR="001044BB" w:rsidRPr="00EA1482" w:rsidRDefault="001044BB" w:rsidP="001044B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040" w:type="dxa"/>
          </w:tcPr>
          <w:p w:rsidR="001044BB" w:rsidRPr="00EA1482" w:rsidRDefault="001044BB" w:rsidP="00487FEF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520" w:type="dxa"/>
          </w:tcPr>
          <w:p w:rsidR="001044BB" w:rsidRPr="00EA1482" w:rsidRDefault="001044BB" w:rsidP="00487FEF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Tr="00335A3C">
        <w:trPr>
          <w:trHeight w:val="1520"/>
        </w:trPr>
        <w:tc>
          <w:tcPr>
            <w:tcW w:w="1008" w:type="dxa"/>
          </w:tcPr>
          <w:p w:rsidR="00335A3C" w:rsidRDefault="00335A3C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4A38A9" w:rsidRPr="00335A3C" w:rsidRDefault="001044BB" w:rsidP="00335A3C">
            <w:pPr>
              <w:pStyle w:val="NoSpacing"/>
              <w:jc w:val="center"/>
              <w:rPr>
                <w:sz w:val="24"/>
                <w:szCs w:val="24"/>
              </w:rPr>
            </w:pPr>
            <w:r w:rsidRPr="00335A3C">
              <w:rPr>
                <w:sz w:val="24"/>
                <w:szCs w:val="24"/>
              </w:rPr>
              <w:t>1</w:t>
            </w: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AF2ACF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D0768" w:rsidRPr="00335A3C" w:rsidRDefault="00CD0768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D0768" w:rsidRPr="00335A3C" w:rsidRDefault="00CD0768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025816" w:rsidRPr="00335A3C" w:rsidRDefault="00025816" w:rsidP="00335A3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4A38A9" w:rsidRPr="00335A3C" w:rsidRDefault="004A38A9" w:rsidP="00335A3C">
            <w:pPr>
              <w:pStyle w:val="NoSpacing"/>
              <w:jc w:val="center"/>
              <w:rPr>
                <w:rFonts w:cs="Noto Serif Gurmukhi"/>
                <w:sz w:val="24"/>
                <w:szCs w:val="24"/>
                <w:cs/>
              </w:rPr>
            </w:pPr>
          </w:p>
          <w:p w:rsidR="000C3288" w:rsidRPr="00335A3C" w:rsidRDefault="000C3288" w:rsidP="00335A3C">
            <w:pPr>
              <w:pStyle w:val="NoSpacing"/>
              <w:jc w:val="center"/>
              <w:rPr>
                <w:rFonts w:cs="Noto Serif Gurmukhi"/>
                <w:sz w:val="24"/>
                <w:szCs w:val="24"/>
              </w:rPr>
            </w:pPr>
            <w:r w:rsidRPr="00335A3C">
              <w:rPr>
                <w:rFonts w:cs="Noto Serif Gurmukhi"/>
                <w:sz w:val="24"/>
                <w:szCs w:val="24"/>
                <w:cs/>
              </w:rPr>
              <w:t>Hindi</w:t>
            </w:r>
          </w:p>
        </w:tc>
        <w:tc>
          <w:tcPr>
            <w:tcW w:w="5040" w:type="dxa"/>
            <w:vAlign w:val="center"/>
          </w:tcPr>
          <w:p w:rsidR="00CA1DFE" w:rsidRPr="00335A3C" w:rsidRDefault="00CA1DFE" w:rsidP="00335A3C">
            <w:pPr>
              <w:pStyle w:val="NoSpacing"/>
              <w:rPr>
                <w:sz w:val="24"/>
                <w:szCs w:val="24"/>
              </w:rPr>
            </w:pPr>
            <w:r w:rsidRPr="00335A3C">
              <w:rPr>
                <w:rFonts w:hint="cs"/>
                <w:sz w:val="24"/>
                <w:szCs w:val="24"/>
                <w:cs/>
              </w:rPr>
              <w:t>लिखित: अ से ज्ञ तक लिखो,दो अक्षर व तीन अक्षर के शब्द जोड़कर लिखो,चित्र देखकर उसका पहला अक्षर लिखो, चित्र देखकर शब्द लिखो,खली स्थान भरो,जोडियाँ मिलाओ.</w:t>
            </w:r>
          </w:p>
          <w:p w:rsidR="003D2700" w:rsidRPr="00335A3C" w:rsidRDefault="00CA1DFE" w:rsidP="00335A3C">
            <w:pPr>
              <w:pStyle w:val="NoSpacing"/>
              <w:rPr>
                <w:sz w:val="24"/>
                <w:szCs w:val="24"/>
                <w:cs/>
              </w:rPr>
            </w:pPr>
            <w:r w:rsidRPr="00335A3C">
              <w:rPr>
                <w:rFonts w:hint="cs"/>
                <w:sz w:val="24"/>
                <w:szCs w:val="24"/>
                <w:cs/>
              </w:rPr>
              <w:t>मौखिक:अ से ज्ञ तक,दो अक्षर वाले शब्द,तीन अक्षर वाले शब्द पहचानकर बोलना,किताब की सारी कवितायेँ,</w:t>
            </w:r>
          </w:p>
        </w:tc>
        <w:tc>
          <w:tcPr>
            <w:tcW w:w="2520" w:type="dxa"/>
            <w:vAlign w:val="center"/>
          </w:tcPr>
          <w:p w:rsidR="00564F87" w:rsidRPr="00335A3C" w:rsidRDefault="00564F87" w:rsidP="00335A3C">
            <w:pPr>
              <w:pStyle w:val="NoSpacing"/>
              <w:rPr>
                <w:sz w:val="24"/>
                <w:szCs w:val="24"/>
              </w:rPr>
            </w:pPr>
          </w:p>
          <w:p w:rsidR="00774755" w:rsidRPr="00335A3C" w:rsidRDefault="00774755" w:rsidP="00335A3C">
            <w:pPr>
              <w:pStyle w:val="NoSpacing"/>
              <w:rPr>
                <w:sz w:val="24"/>
                <w:szCs w:val="24"/>
              </w:rPr>
            </w:pPr>
          </w:p>
        </w:tc>
      </w:tr>
      <w:tr w:rsidR="001044BB" w:rsidTr="00335A3C">
        <w:trPr>
          <w:trHeight w:val="1160"/>
        </w:trPr>
        <w:tc>
          <w:tcPr>
            <w:tcW w:w="1008" w:type="dxa"/>
          </w:tcPr>
          <w:p w:rsidR="005A23CC" w:rsidRPr="00335A3C" w:rsidRDefault="001044BB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37CD7" w:rsidRPr="00335A3C" w:rsidRDefault="00F37CD7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A23CC" w:rsidRPr="00335A3C" w:rsidRDefault="005A23CC" w:rsidP="00335A3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D0768" w:rsidRPr="00335A3C" w:rsidRDefault="00CD0768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English</w:t>
            </w:r>
          </w:p>
        </w:tc>
        <w:tc>
          <w:tcPr>
            <w:tcW w:w="5040" w:type="dxa"/>
            <w:vAlign w:val="center"/>
          </w:tcPr>
          <w:p w:rsidR="003C245B" w:rsidRPr="00335A3C" w:rsidRDefault="003C245B" w:rsidP="00335A3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5A3C" w:rsidRDefault="00405789" w:rsidP="00335A3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Written-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>small cursive letters</w:t>
            </w:r>
            <w:r w:rsidR="00D73C9F" w:rsidRPr="00335A3C">
              <w:rPr>
                <w:rFonts w:asciiTheme="majorHAnsi" w:hAnsiTheme="majorHAnsi" w:cs="Times New Roman"/>
                <w:sz w:val="24"/>
                <w:szCs w:val="24"/>
              </w:rPr>
              <w:t xml:space="preserve"> to z,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D73C9F" w:rsidRPr="00335A3C">
              <w:rPr>
                <w:rFonts w:asciiTheme="majorHAnsi" w:hAnsiTheme="majorHAnsi" w:cs="Times New Roman"/>
                <w:sz w:val="24"/>
                <w:szCs w:val="24"/>
              </w:rPr>
              <w:t>capital cursive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D73C9F" w:rsidRPr="00335A3C">
              <w:rPr>
                <w:rFonts w:asciiTheme="majorHAnsi" w:hAnsiTheme="majorHAnsi" w:cs="Times New Roman"/>
                <w:sz w:val="24"/>
                <w:szCs w:val="24"/>
              </w:rPr>
              <w:t>letter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A81D6D" w:rsidRPr="00335A3C">
              <w:rPr>
                <w:rFonts w:asciiTheme="majorHAnsi" w:hAnsiTheme="majorHAnsi" w:cs="Times New Roman"/>
                <w:sz w:val="24"/>
                <w:szCs w:val="24"/>
              </w:rPr>
              <w:t>A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A81D6D" w:rsidRPr="00335A3C">
              <w:rPr>
                <w:rFonts w:asciiTheme="majorHAnsi" w:hAnsiTheme="majorHAnsi" w:cs="Times New Roman"/>
                <w:sz w:val="24"/>
                <w:szCs w:val="24"/>
              </w:rPr>
              <w:t>to Z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fill in the blanks,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match letter to letter,</w:t>
            </w:r>
            <w:r w:rsidR="00DC468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match the picture with correct letter,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circle the odd one,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proofErr w:type="gramStart"/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circle</w:t>
            </w:r>
            <w:proofErr w:type="gramEnd"/>
            <w:r w:rsidRPr="00335A3C">
              <w:rPr>
                <w:rFonts w:asciiTheme="majorHAnsi" w:hAnsiTheme="majorHAnsi" w:cs="Times New Roman"/>
                <w:sz w:val="24"/>
                <w:szCs w:val="24"/>
              </w:rPr>
              <w:t xml:space="preserve"> the correct letter.</w:t>
            </w:r>
          </w:p>
          <w:p w:rsidR="0041432F" w:rsidRPr="00335A3C" w:rsidRDefault="00405789" w:rsidP="00335A3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oral   -A to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Z with phonic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 xml:space="preserve"> sound ,story-the thirsty crow,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>all poem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A81D6D" w:rsidRPr="00335A3C">
              <w:rPr>
                <w:rFonts w:asciiTheme="majorHAnsi" w:hAnsiTheme="majorHAnsi" w:cs="Times New Roman"/>
                <w:sz w:val="24"/>
                <w:szCs w:val="24"/>
              </w:rPr>
              <w:t>A to l spelling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A81D6D" w:rsidRPr="00335A3C">
              <w:rPr>
                <w:rFonts w:asciiTheme="majorHAnsi" w:hAnsiTheme="majorHAnsi" w:cs="Times New Roman"/>
                <w:sz w:val="24"/>
                <w:szCs w:val="24"/>
              </w:rPr>
              <w:t>vowel,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A81D6D" w:rsidRPr="00335A3C">
              <w:rPr>
                <w:rFonts w:asciiTheme="majorHAnsi" w:hAnsiTheme="majorHAnsi" w:cs="Times New Roman"/>
                <w:sz w:val="24"/>
                <w:szCs w:val="24"/>
              </w:rPr>
              <w:t xml:space="preserve">consonant </w:t>
            </w:r>
            <w:r w:rsidR="006359C8" w:rsidRPr="00335A3C">
              <w:rPr>
                <w:rFonts w:asciiTheme="majorHAnsi" w:hAnsiTheme="majorHAnsi" w:cs="Times New Roman"/>
                <w:sz w:val="24"/>
                <w:szCs w:val="24"/>
              </w:rPr>
              <w:t>recognition</w:t>
            </w:r>
            <w:r w:rsidR="00A81D6D" w:rsidRPr="00335A3C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335A3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A81D6D" w:rsidRPr="00335A3C">
              <w:rPr>
                <w:rFonts w:asciiTheme="majorHAnsi" w:hAnsiTheme="majorHAnsi" w:cs="Times New Roman"/>
                <w:sz w:val="24"/>
                <w:szCs w:val="24"/>
              </w:rPr>
              <w:t>sound of a, e,i,o,u</w:t>
            </w:r>
          </w:p>
        </w:tc>
        <w:tc>
          <w:tcPr>
            <w:tcW w:w="2520" w:type="dxa"/>
            <w:vAlign w:val="center"/>
          </w:tcPr>
          <w:p w:rsidR="006F3436" w:rsidRPr="00335A3C" w:rsidRDefault="006F3436" w:rsidP="00335A3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74C0C" w:rsidTr="00335A3C">
        <w:trPr>
          <w:trHeight w:val="1160"/>
        </w:trPr>
        <w:tc>
          <w:tcPr>
            <w:tcW w:w="1008" w:type="dxa"/>
          </w:tcPr>
          <w:p w:rsidR="00B74C0C" w:rsidRPr="00335A3C" w:rsidRDefault="00B74C0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B7202" w:rsidRPr="00335A3C" w:rsidRDefault="00ED5B13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DB7202" w:rsidRPr="00335A3C" w:rsidRDefault="00DB7202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D5B13" w:rsidRPr="00335A3C" w:rsidRDefault="00ED5B13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D5B13" w:rsidRPr="00335A3C" w:rsidRDefault="00ED5B13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D5B13" w:rsidRPr="00335A3C" w:rsidRDefault="00ED5B13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B7202" w:rsidRPr="00335A3C" w:rsidRDefault="00DB7202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74C0C" w:rsidRPr="00335A3C" w:rsidRDefault="00B74C0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59723A" w:rsidRPr="00335A3C" w:rsidRDefault="0059723A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636A7" w:rsidRPr="00335A3C" w:rsidRDefault="00913E6B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Maths</w:t>
            </w:r>
          </w:p>
        </w:tc>
        <w:tc>
          <w:tcPr>
            <w:tcW w:w="5040" w:type="dxa"/>
            <w:vAlign w:val="center"/>
          </w:tcPr>
          <w:p w:rsidR="00FB654D" w:rsidRPr="00335A3C" w:rsidRDefault="00FB654D" w:rsidP="00335A3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9723A" w:rsidRPr="00335A3C" w:rsidRDefault="00317C10" w:rsidP="00335A3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Written-1 to 10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 xml:space="preserve">counting tables 2 and 3,number name 1to 10cross the odd one reverse counting 30 to 1after,before,between addition </w:t>
            </w:r>
            <w:r w:rsidR="006359C8" w:rsidRPr="00335A3C">
              <w:rPr>
                <w:rFonts w:asciiTheme="majorHAnsi" w:hAnsiTheme="majorHAnsi" w:cs="Times New Roman"/>
                <w:sz w:val="24"/>
                <w:szCs w:val="24"/>
              </w:rPr>
              <w:t>subtraction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>fill in the blanks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>,match the same number,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>count and write,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>circle the odd one ,count the object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27815" w:rsidRPr="00335A3C">
              <w:rPr>
                <w:rFonts w:asciiTheme="majorHAnsi" w:hAnsiTheme="majorHAnsi" w:cs="Times New Roman"/>
                <w:sz w:val="24"/>
                <w:szCs w:val="24"/>
              </w:rPr>
              <w:t xml:space="preserve">and  match the number  </w:t>
            </w:r>
            <w:r w:rsidR="00C14943" w:rsidRPr="00335A3C">
              <w:rPr>
                <w:rFonts w:asciiTheme="majorHAnsi" w:hAnsiTheme="majorHAnsi" w:cs="Times New Roman"/>
                <w:sz w:val="24"/>
                <w:szCs w:val="24"/>
              </w:rPr>
              <w:t>oral-1 to 10</w:t>
            </w:r>
            <w:r w:rsidR="00BA1866" w:rsidRPr="00335A3C">
              <w:rPr>
                <w:rFonts w:asciiTheme="majorHAnsi" w:hAnsiTheme="majorHAnsi" w:cs="Times New Roman"/>
                <w:sz w:val="24"/>
                <w:szCs w:val="24"/>
              </w:rPr>
              <w:t>0</w:t>
            </w:r>
            <w:r w:rsidR="00C14943" w:rsidRPr="00335A3C">
              <w:rPr>
                <w:rFonts w:asciiTheme="majorHAnsi" w:hAnsiTheme="majorHAnsi" w:cs="Times New Roman"/>
                <w:sz w:val="24"/>
                <w:szCs w:val="24"/>
              </w:rPr>
              <w:t>counting table 2 to 5number name</w:t>
            </w:r>
            <w:r w:rsidR="00BA1866" w:rsidRPr="00335A3C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BA1866" w:rsidRPr="00335A3C">
              <w:rPr>
                <w:rFonts w:asciiTheme="majorHAnsi" w:hAnsiTheme="majorHAnsi" w:cs="Times New Roman"/>
                <w:sz w:val="24"/>
                <w:szCs w:val="24"/>
              </w:rPr>
              <w:t>shapes name</w:t>
            </w:r>
          </w:p>
        </w:tc>
        <w:tc>
          <w:tcPr>
            <w:tcW w:w="2520" w:type="dxa"/>
            <w:vAlign w:val="center"/>
          </w:tcPr>
          <w:p w:rsidR="000D7F90" w:rsidRPr="00335A3C" w:rsidRDefault="000D7F90" w:rsidP="00335A3C">
            <w:pPr>
              <w:ind w:left="54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915541" w:rsidRPr="00335A3C" w:rsidRDefault="00915541" w:rsidP="00335A3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F4CE7" w:rsidRPr="00335A3C" w:rsidRDefault="00AF4CE7" w:rsidP="00335A3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91638" w:rsidRPr="00335A3C" w:rsidRDefault="006359C8" w:rsidP="00335A3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Addition</w:t>
            </w:r>
            <w:r w:rsidR="00E0683B" w:rsidRPr="00335A3C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subtraction</w:t>
            </w:r>
            <w:r w:rsidR="00E0683B" w:rsidRPr="00335A3C">
              <w:rPr>
                <w:rFonts w:asciiTheme="majorHAnsi" w:hAnsiTheme="majorHAnsi" w:cs="Times New Roman"/>
                <w:sz w:val="24"/>
                <w:szCs w:val="24"/>
              </w:rPr>
              <w:t xml:space="preserve"> activity</w:t>
            </w:r>
          </w:p>
          <w:p w:rsidR="00B66527" w:rsidRPr="00335A3C" w:rsidRDefault="00B66527" w:rsidP="00335A3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74C0C" w:rsidTr="00335A3C">
        <w:trPr>
          <w:trHeight w:val="1160"/>
        </w:trPr>
        <w:tc>
          <w:tcPr>
            <w:tcW w:w="1008" w:type="dxa"/>
          </w:tcPr>
          <w:p w:rsidR="00AF5BDB" w:rsidRPr="00335A3C" w:rsidRDefault="00591C78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  <w:cs/>
              </w:rPr>
              <w:t>4</w:t>
            </w:r>
          </w:p>
          <w:p w:rsidR="00B460EC" w:rsidRPr="00335A3C" w:rsidRDefault="00B460E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460EC" w:rsidRPr="00335A3C" w:rsidRDefault="00B460E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460EC" w:rsidRPr="00335A3C" w:rsidRDefault="00B460E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7468C0" w:rsidRPr="00335A3C" w:rsidRDefault="007468C0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EVS</w:t>
            </w:r>
          </w:p>
        </w:tc>
        <w:tc>
          <w:tcPr>
            <w:tcW w:w="5040" w:type="dxa"/>
            <w:vAlign w:val="center"/>
          </w:tcPr>
          <w:p w:rsidR="007468C0" w:rsidRPr="00335A3C" w:rsidRDefault="00BA1866" w:rsidP="00335A3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ORAL-pet animals name,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wild animals  name body parts name,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fruits name ,vegetables name,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day name,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my</w:t>
            </w: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self</w:t>
            </w:r>
            <w:r w:rsidR="00032859" w:rsidRPr="00335A3C">
              <w:rPr>
                <w:rFonts w:asciiTheme="majorHAnsi" w:hAnsiTheme="majorHAnsi" w:cs="Times New Roman"/>
                <w:sz w:val="24"/>
                <w:szCs w:val="24"/>
              </w:rPr>
              <w:t>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32859" w:rsidRPr="00335A3C">
              <w:rPr>
                <w:rFonts w:asciiTheme="majorHAnsi" w:hAnsiTheme="majorHAnsi" w:cs="Times New Roman"/>
                <w:sz w:val="24"/>
                <w:szCs w:val="24"/>
              </w:rPr>
              <w:t>flowers name,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32859" w:rsidRPr="00335A3C">
              <w:rPr>
                <w:rFonts w:asciiTheme="majorHAnsi" w:hAnsiTheme="majorHAnsi" w:cs="Times New Roman"/>
                <w:sz w:val="24"/>
                <w:szCs w:val="24"/>
              </w:rPr>
              <w:t>transport name,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32859" w:rsidRPr="00335A3C">
              <w:rPr>
                <w:rFonts w:asciiTheme="majorHAnsi" w:hAnsiTheme="majorHAnsi" w:cs="Times New Roman"/>
                <w:sz w:val="24"/>
                <w:szCs w:val="24"/>
              </w:rPr>
              <w:t>month name,</w:t>
            </w:r>
            <w:r w:rsidR="006359C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32859" w:rsidRPr="00335A3C">
              <w:rPr>
                <w:rFonts w:asciiTheme="majorHAnsi" w:hAnsiTheme="majorHAnsi" w:cs="Times New Roman"/>
                <w:sz w:val="24"/>
                <w:szCs w:val="24"/>
              </w:rPr>
              <w:t>our helpers</w:t>
            </w:r>
          </w:p>
        </w:tc>
        <w:tc>
          <w:tcPr>
            <w:tcW w:w="2520" w:type="dxa"/>
            <w:vAlign w:val="center"/>
          </w:tcPr>
          <w:p w:rsidR="00B529B1" w:rsidRPr="00335A3C" w:rsidRDefault="00B529B1" w:rsidP="00335A3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B74C0C" w:rsidTr="00335A3C">
        <w:trPr>
          <w:trHeight w:val="1160"/>
        </w:trPr>
        <w:tc>
          <w:tcPr>
            <w:tcW w:w="1008" w:type="dxa"/>
          </w:tcPr>
          <w:p w:rsidR="00B74C0C" w:rsidRPr="00335A3C" w:rsidRDefault="00B74C0C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</w:tcPr>
          <w:p w:rsidR="001E425A" w:rsidRPr="00335A3C" w:rsidRDefault="001E425A" w:rsidP="00335A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1E425A" w:rsidRPr="00335A3C" w:rsidRDefault="001E425A" w:rsidP="00335A3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11824" w:rsidRPr="00335A3C" w:rsidRDefault="00411824" w:rsidP="00335A3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1044BB" w:rsidRDefault="001044BB" w:rsidP="001044B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1044BB" w:rsidRPr="001044BB" w:rsidRDefault="004700CE" w:rsidP="000E230F">
      <w:pPr>
        <w:spacing w:line="240" w:lineRule="auto"/>
      </w:pPr>
      <w:r>
        <w:rPr>
          <w:rFonts w:asciiTheme="majorHAnsi" w:hAnsiTheme="majorHAnsi" w:cs="Times New Roman"/>
          <w:b/>
          <w:bCs/>
          <w:sz w:val="24"/>
          <w:szCs w:val="24"/>
        </w:rPr>
        <w:t>Periodic Test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1044BB" w:rsidRPr="001044BB">
        <w:rPr>
          <w:rFonts w:asciiTheme="majorHAnsi" w:hAnsiTheme="majorHAnsi" w:cs="Times New Roman"/>
          <w:b/>
          <w:bCs/>
          <w:sz w:val="24"/>
          <w:szCs w:val="24"/>
        </w:rPr>
        <w:t xml:space="preserve">Workshops: 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1044BB" w:rsidRDefault="001044BB" w:rsidP="001044BB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p w:rsidR="005B291A" w:rsidRDefault="005B291A" w:rsidP="001044BB">
      <w:pPr>
        <w:pStyle w:val="NoSpacing"/>
      </w:pPr>
    </w:p>
    <w:p w:rsidR="001044BB" w:rsidRPr="001044BB" w:rsidRDefault="001044BB" w:rsidP="001044B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sectPr w:rsidR="001044BB" w:rsidRPr="001044BB" w:rsidSect="00FF60B2">
      <w:pgSz w:w="12240" w:h="15840"/>
      <w:pgMar w:top="810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erif Gurmukhi">
    <w:altName w:val="Perpetua Titling MT"/>
    <w:panose1 w:val="00000000000000000000"/>
    <w:charset w:val="00"/>
    <w:family w:val="roman"/>
    <w:notTrueType/>
    <w:pitch w:val="variable"/>
    <w:sig w:usb0="00000003" w:usb1="00006042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44BB"/>
    <w:rsid w:val="00010586"/>
    <w:rsid w:val="00012119"/>
    <w:rsid w:val="00021A15"/>
    <w:rsid w:val="00021C64"/>
    <w:rsid w:val="00025158"/>
    <w:rsid w:val="00025816"/>
    <w:rsid w:val="00032859"/>
    <w:rsid w:val="00033A7F"/>
    <w:rsid w:val="00035990"/>
    <w:rsid w:val="00050A59"/>
    <w:rsid w:val="000612EC"/>
    <w:rsid w:val="000754FE"/>
    <w:rsid w:val="000968FC"/>
    <w:rsid w:val="000B2E87"/>
    <w:rsid w:val="000C1D97"/>
    <w:rsid w:val="000C28BA"/>
    <w:rsid w:val="000C3145"/>
    <w:rsid w:val="000C3288"/>
    <w:rsid w:val="000D6E5D"/>
    <w:rsid w:val="000D6EF7"/>
    <w:rsid w:val="000D7F90"/>
    <w:rsid w:val="000E0FF3"/>
    <w:rsid w:val="000E230F"/>
    <w:rsid w:val="000F655E"/>
    <w:rsid w:val="000F7F5E"/>
    <w:rsid w:val="001044BB"/>
    <w:rsid w:val="00137403"/>
    <w:rsid w:val="001773BE"/>
    <w:rsid w:val="001B6A97"/>
    <w:rsid w:val="001E425A"/>
    <w:rsid w:val="001F453F"/>
    <w:rsid w:val="002439A9"/>
    <w:rsid w:val="00290C96"/>
    <w:rsid w:val="002B0559"/>
    <w:rsid w:val="002C3AA6"/>
    <w:rsid w:val="002E407F"/>
    <w:rsid w:val="002E4C45"/>
    <w:rsid w:val="002F1550"/>
    <w:rsid w:val="00304336"/>
    <w:rsid w:val="003132D7"/>
    <w:rsid w:val="0031604D"/>
    <w:rsid w:val="00317C10"/>
    <w:rsid w:val="00335A3C"/>
    <w:rsid w:val="00342900"/>
    <w:rsid w:val="0035714D"/>
    <w:rsid w:val="00361FA3"/>
    <w:rsid w:val="00364228"/>
    <w:rsid w:val="003668DB"/>
    <w:rsid w:val="00373EEE"/>
    <w:rsid w:val="00376279"/>
    <w:rsid w:val="00390083"/>
    <w:rsid w:val="003A32D7"/>
    <w:rsid w:val="003A41EE"/>
    <w:rsid w:val="003C138D"/>
    <w:rsid w:val="003C245B"/>
    <w:rsid w:val="003C79AA"/>
    <w:rsid w:val="003D2700"/>
    <w:rsid w:val="003D7BD1"/>
    <w:rsid w:val="003E649D"/>
    <w:rsid w:val="003F36BC"/>
    <w:rsid w:val="003F5866"/>
    <w:rsid w:val="003F7586"/>
    <w:rsid w:val="00405789"/>
    <w:rsid w:val="004103A5"/>
    <w:rsid w:val="00411824"/>
    <w:rsid w:val="00413B95"/>
    <w:rsid w:val="0041432F"/>
    <w:rsid w:val="0042533B"/>
    <w:rsid w:val="004700CE"/>
    <w:rsid w:val="00484D02"/>
    <w:rsid w:val="004A38A9"/>
    <w:rsid w:val="004B395F"/>
    <w:rsid w:val="004B4244"/>
    <w:rsid w:val="004C64B8"/>
    <w:rsid w:val="004F42A6"/>
    <w:rsid w:val="004F5551"/>
    <w:rsid w:val="00503706"/>
    <w:rsid w:val="005045F2"/>
    <w:rsid w:val="0054043D"/>
    <w:rsid w:val="005636A7"/>
    <w:rsid w:val="00564F87"/>
    <w:rsid w:val="00574190"/>
    <w:rsid w:val="0057504E"/>
    <w:rsid w:val="00581E58"/>
    <w:rsid w:val="00591C78"/>
    <w:rsid w:val="0059723A"/>
    <w:rsid w:val="005A23CC"/>
    <w:rsid w:val="005A26E0"/>
    <w:rsid w:val="005B291A"/>
    <w:rsid w:val="005C0180"/>
    <w:rsid w:val="005E44BC"/>
    <w:rsid w:val="005F4A5E"/>
    <w:rsid w:val="00613873"/>
    <w:rsid w:val="00625B66"/>
    <w:rsid w:val="00627815"/>
    <w:rsid w:val="00634470"/>
    <w:rsid w:val="006359C8"/>
    <w:rsid w:val="00645987"/>
    <w:rsid w:val="0065358C"/>
    <w:rsid w:val="0065472D"/>
    <w:rsid w:val="0066006B"/>
    <w:rsid w:val="006765B5"/>
    <w:rsid w:val="00697509"/>
    <w:rsid w:val="006A2572"/>
    <w:rsid w:val="006A27B3"/>
    <w:rsid w:val="006B0EB8"/>
    <w:rsid w:val="006D5E5C"/>
    <w:rsid w:val="006F218D"/>
    <w:rsid w:val="006F3436"/>
    <w:rsid w:val="006F79FE"/>
    <w:rsid w:val="00705386"/>
    <w:rsid w:val="00707C5A"/>
    <w:rsid w:val="00716D94"/>
    <w:rsid w:val="00720C3D"/>
    <w:rsid w:val="0073231E"/>
    <w:rsid w:val="00737680"/>
    <w:rsid w:val="007468C0"/>
    <w:rsid w:val="007471E7"/>
    <w:rsid w:val="0075136D"/>
    <w:rsid w:val="00761ED0"/>
    <w:rsid w:val="00774755"/>
    <w:rsid w:val="00791638"/>
    <w:rsid w:val="007C7D5F"/>
    <w:rsid w:val="007D0993"/>
    <w:rsid w:val="007D6D8D"/>
    <w:rsid w:val="008020D4"/>
    <w:rsid w:val="00802BBC"/>
    <w:rsid w:val="00814320"/>
    <w:rsid w:val="008147E3"/>
    <w:rsid w:val="00816CF5"/>
    <w:rsid w:val="00834B6A"/>
    <w:rsid w:val="00852F36"/>
    <w:rsid w:val="00855C39"/>
    <w:rsid w:val="008646EA"/>
    <w:rsid w:val="00874A77"/>
    <w:rsid w:val="00880AF5"/>
    <w:rsid w:val="008A0482"/>
    <w:rsid w:val="008A3794"/>
    <w:rsid w:val="008A751C"/>
    <w:rsid w:val="008C3A4E"/>
    <w:rsid w:val="008D72B3"/>
    <w:rsid w:val="008E3579"/>
    <w:rsid w:val="008F19BC"/>
    <w:rsid w:val="008F2275"/>
    <w:rsid w:val="008F5850"/>
    <w:rsid w:val="0090389D"/>
    <w:rsid w:val="00912562"/>
    <w:rsid w:val="00913E6B"/>
    <w:rsid w:val="00915541"/>
    <w:rsid w:val="00931202"/>
    <w:rsid w:val="00955FBE"/>
    <w:rsid w:val="00957949"/>
    <w:rsid w:val="00967180"/>
    <w:rsid w:val="00982229"/>
    <w:rsid w:val="009A0C7D"/>
    <w:rsid w:val="009A1958"/>
    <w:rsid w:val="009A5CF1"/>
    <w:rsid w:val="009A6729"/>
    <w:rsid w:val="009C3222"/>
    <w:rsid w:val="009C4924"/>
    <w:rsid w:val="009C5084"/>
    <w:rsid w:val="009D2ABC"/>
    <w:rsid w:val="009D6285"/>
    <w:rsid w:val="009F1E8E"/>
    <w:rsid w:val="00A1719C"/>
    <w:rsid w:val="00A426B8"/>
    <w:rsid w:val="00A454FC"/>
    <w:rsid w:val="00A54A46"/>
    <w:rsid w:val="00A729F9"/>
    <w:rsid w:val="00A81D6D"/>
    <w:rsid w:val="00A828C7"/>
    <w:rsid w:val="00A871F8"/>
    <w:rsid w:val="00A92BE7"/>
    <w:rsid w:val="00AA13DE"/>
    <w:rsid w:val="00AB3C80"/>
    <w:rsid w:val="00AC12D5"/>
    <w:rsid w:val="00AC19F9"/>
    <w:rsid w:val="00AF2ACF"/>
    <w:rsid w:val="00AF4CE7"/>
    <w:rsid w:val="00AF5BDB"/>
    <w:rsid w:val="00B02631"/>
    <w:rsid w:val="00B05A82"/>
    <w:rsid w:val="00B06289"/>
    <w:rsid w:val="00B10D8C"/>
    <w:rsid w:val="00B27BBD"/>
    <w:rsid w:val="00B444D7"/>
    <w:rsid w:val="00B460EC"/>
    <w:rsid w:val="00B50EA3"/>
    <w:rsid w:val="00B529B1"/>
    <w:rsid w:val="00B55922"/>
    <w:rsid w:val="00B5607C"/>
    <w:rsid w:val="00B61FC1"/>
    <w:rsid w:val="00B64374"/>
    <w:rsid w:val="00B65930"/>
    <w:rsid w:val="00B66527"/>
    <w:rsid w:val="00B669EA"/>
    <w:rsid w:val="00B66F13"/>
    <w:rsid w:val="00B67627"/>
    <w:rsid w:val="00B7024C"/>
    <w:rsid w:val="00B7479B"/>
    <w:rsid w:val="00B74C0C"/>
    <w:rsid w:val="00B87102"/>
    <w:rsid w:val="00B94B4E"/>
    <w:rsid w:val="00BA1507"/>
    <w:rsid w:val="00BA1866"/>
    <w:rsid w:val="00BA469A"/>
    <w:rsid w:val="00BF1A0A"/>
    <w:rsid w:val="00C01139"/>
    <w:rsid w:val="00C14943"/>
    <w:rsid w:val="00C36349"/>
    <w:rsid w:val="00C71CFB"/>
    <w:rsid w:val="00CA0000"/>
    <w:rsid w:val="00CA1DFE"/>
    <w:rsid w:val="00CA40F5"/>
    <w:rsid w:val="00CB1739"/>
    <w:rsid w:val="00CD0768"/>
    <w:rsid w:val="00CD3031"/>
    <w:rsid w:val="00CE3696"/>
    <w:rsid w:val="00CF3269"/>
    <w:rsid w:val="00CF3921"/>
    <w:rsid w:val="00CF7825"/>
    <w:rsid w:val="00D26910"/>
    <w:rsid w:val="00D279A5"/>
    <w:rsid w:val="00D3011B"/>
    <w:rsid w:val="00D3376B"/>
    <w:rsid w:val="00D634F3"/>
    <w:rsid w:val="00D6644D"/>
    <w:rsid w:val="00D71C40"/>
    <w:rsid w:val="00D722FC"/>
    <w:rsid w:val="00D73C9F"/>
    <w:rsid w:val="00D761C9"/>
    <w:rsid w:val="00D82F1B"/>
    <w:rsid w:val="00D84838"/>
    <w:rsid w:val="00D879C3"/>
    <w:rsid w:val="00DA3289"/>
    <w:rsid w:val="00DB7202"/>
    <w:rsid w:val="00DC4683"/>
    <w:rsid w:val="00DC50B8"/>
    <w:rsid w:val="00DD1C33"/>
    <w:rsid w:val="00E0683B"/>
    <w:rsid w:val="00E162C2"/>
    <w:rsid w:val="00E51ACF"/>
    <w:rsid w:val="00E55271"/>
    <w:rsid w:val="00E552CC"/>
    <w:rsid w:val="00E6399D"/>
    <w:rsid w:val="00E82564"/>
    <w:rsid w:val="00E9213C"/>
    <w:rsid w:val="00EC7BDB"/>
    <w:rsid w:val="00ED5B13"/>
    <w:rsid w:val="00EF319D"/>
    <w:rsid w:val="00F022E3"/>
    <w:rsid w:val="00F37CD7"/>
    <w:rsid w:val="00F61F22"/>
    <w:rsid w:val="00F72F16"/>
    <w:rsid w:val="00F76B58"/>
    <w:rsid w:val="00F85713"/>
    <w:rsid w:val="00F90E0E"/>
    <w:rsid w:val="00FA6A21"/>
    <w:rsid w:val="00FB6243"/>
    <w:rsid w:val="00FB654D"/>
    <w:rsid w:val="00FB737E"/>
    <w:rsid w:val="00FD39B1"/>
    <w:rsid w:val="00FE18BB"/>
    <w:rsid w:val="00FF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F60B2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F60B2"/>
    <w:rPr>
      <w:rFonts w:ascii="Cambria" w:eastAsia="Cambria" w:hAnsi="Cambria" w:cs="Cambri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44FD-2ACE-45FF-BE32-8AD326116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2023-01-30T09:47:00Z</dcterms:created>
  <dcterms:modified xsi:type="dcterms:W3CDTF">2023-01-31T08:21:00Z</dcterms:modified>
</cp:coreProperties>
</file>